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B3" w:rsidRDefault="006771B3" w:rsidP="006771B3">
      <w:pPr>
        <w:jc w:val="center"/>
        <w:rPr>
          <w:b/>
        </w:rPr>
      </w:pPr>
      <w:r>
        <w:rPr>
          <w:b/>
        </w:rPr>
        <w:t>Día del</w:t>
      </w:r>
      <w:bookmarkStart w:id="0" w:name="_GoBack"/>
      <w:bookmarkEnd w:id="0"/>
      <w:r>
        <w:rPr>
          <w:b/>
        </w:rPr>
        <w:t xml:space="preserve"> Maestro 2023: docentes distinguidos</w:t>
      </w:r>
    </w:p>
    <w:p w:rsidR="00AE320F" w:rsidRDefault="00AE320F" w:rsidP="00AE320F">
      <w:r w:rsidRPr="001467D3">
        <w:rPr>
          <w:b/>
        </w:rPr>
        <w:t>Educación Inicial.</w:t>
      </w:r>
      <w:r>
        <w:t xml:space="preserve"> La docente y directora </w:t>
      </w:r>
      <w:r w:rsidRPr="001467D3">
        <w:rPr>
          <w:b/>
        </w:rPr>
        <w:t>Rebeca Gómez</w:t>
      </w:r>
      <w:r>
        <w:t xml:space="preserve"> se destaca en su desempeño profesional por su gran responsabilidad, por la pasión que imprime a la enseñanza, junto a la emoción profunda con que comparte su conocimiento, sus saberes. Realiza su labor docente, despertando la curiosidad de los niños, brindando a diario experiencias innovadoras, motivadoras y muy significativas.</w:t>
      </w:r>
      <w:r>
        <w:t xml:space="preserve"> </w:t>
      </w:r>
    </w:p>
    <w:p w:rsidR="00AE320F" w:rsidRDefault="00AE320F" w:rsidP="00AE320F">
      <w:r w:rsidRPr="001467D3">
        <w:rPr>
          <w:b/>
        </w:rPr>
        <w:t>Educación primaria.</w:t>
      </w:r>
      <w:r>
        <w:t xml:space="preserve"> La profesora </w:t>
      </w:r>
      <w:r w:rsidRPr="00AE320F">
        <w:rPr>
          <w:b/>
        </w:rPr>
        <w:t xml:space="preserve">Estela Mari Torres </w:t>
      </w:r>
      <w:proofErr w:type="spellStart"/>
      <w:r w:rsidRPr="00AE320F">
        <w:rPr>
          <w:b/>
        </w:rPr>
        <w:t>Rosso</w:t>
      </w:r>
      <w:proofErr w:type="spellEnd"/>
      <w:r>
        <w:t xml:space="preserve"> se destaca por el trabajo que viene realizando en la institución capacitando e incentivando en todo momento a sus compañeros a trabajar con robótica y programación. Demuestra que el pensamiento computacional es una lógica de trabajo que contribuye a la implementación de actividades creativas y colaborativas entre los alumnos, para que puedan desarrollar su capacidad de resolver problemas de la vida cotidiana. A su vez, permite adquirir habilidades y elaborar estrategias para dejar de ser consumidores de tecnología y pasar a ser productores aprendiendo en ese proceso.</w:t>
      </w:r>
    </w:p>
    <w:p w:rsidR="00AE320F" w:rsidRDefault="00AE320F" w:rsidP="00AE320F">
      <w:r w:rsidRPr="005225F8">
        <w:rPr>
          <w:b/>
        </w:rPr>
        <w:t>Educación secundaria</w:t>
      </w:r>
      <w:r>
        <w:t xml:space="preserve">. La profesora </w:t>
      </w:r>
      <w:r w:rsidRPr="00AE320F">
        <w:rPr>
          <w:b/>
        </w:rPr>
        <w:t>Vanesa Mara Funes</w:t>
      </w:r>
      <w:r>
        <w:t xml:space="preserve"> se destaca por su vocación y compromiso por promover procesos de enseñanza aprendizajes potentes que estimulan las vocaciones científicas promoviendo e impulsando proyectos que sobresalieron en la 55° edición de la Feria de Ciencias provincial.</w:t>
      </w:r>
    </w:p>
    <w:p w:rsidR="00AE320F" w:rsidRDefault="00AE320F" w:rsidP="00AE320F">
      <w:r w:rsidRPr="00927A24">
        <w:rPr>
          <w:b/>
        </w:rPr>
        <w:t>Educación técnica.</w:t>
      </w:r>
      <w:r>
        <w:rPr>
          <w:b/>
        </w:rPr>
        <w:t xml:space="preserve"> </w:t>
      </w:r>
      <w:r w:rsidRPr="008F216F">
        <w:t>El profesor</w:t>
      </w:r>
      <w:r>
        <w:t xml:space="preserve"> </w:t>
      </w:r>
      <w:r w:rsidRPr="00AE320F">
        <w:rPr>
          <w:b/>
        </w:rPr>
        <w:t>Miguel Ángel Quevedo</w:t>
      </w:r>
      <w:r>
        <w:t xml:space="preserve">, a pocos días de cumplir 40 años en la docencia, este año fue seleccionado entre 400 educadores de todo el país por la Fundación </w:t>
      </w:r>
      <w:proofErr w:type="spellStart"/>
      <w:r>
        <w:t>Varkey</w:t>
      </w:r>
      <w:proofErr w:type="spellEnd"/>
      <w:r>
        <w:t xml:space="preserve"> y el diario digital MDZ para liderar una campaña nacional, junto a cuatro docentes más de otras provincias, que busca concientizar y visibilizar la tarea de los educadores de nuestro país. Ha sido seleccionado por su trayectoria, valores y dedicación a la profesión docente en beneficio de cientos de estudiantes que se han formado en su escuela, profesión a </w:t>
      </w:r>
      <w:r>
        <w:t xml:space="preserve">la que le ha dedicado su vida. </w:t>
      </w:r>
    </w:p>
    <w:p w:rsidR="00AE320F" w:rsidRDefault="00AE320F" w:rsidP="00AE320F">
      <w:r w:rsidRPr="008F216F">
        <w:rPr>
          <w:b/>
        </w:rPr>
        <w:t>Educación superior.</w:t>
      </w:r>
      <w:r>
        <w:t xml:space="preserve"> El docente </w:t>
      </w:r>
      <w:r w:rsidRPr="00AE320F">
        <w:rPr>
          <w:b/>
        </w:rPr>
        <w:t xml:space="preserve">Mauricio Nicolás </w:t>
      </w:r>
      <w:proofErr w:type="spellStart"/>
      <w:r w:rsidRPr="00AE320F">
        <w:rPr>
          <w:b/>
        </w:rPr>
        <w:t>Doliri</w:t>
      </w:r>
      <w:proofErr w:type="spellEnd"/>
      <w:r>
        <w:t xml:space="preserve">, con una trayectoria de 17 años en el instituto superior </w:t>
      </w:r>
      <w:proofErr w:type="spellStart"/>
      <w:r>
        <w:t>Clelia</w:t>
      </w:r>
      <w:proofErr w:type="spellEnd"/>
      <w:r>
        <w:t xml:space="preserve"> Fanny </w:t>
      </w:r>
      <w:proofErr w:type="spellStart"/>
      <w:r>
        <w:t>Castagnino</w:t>
      </w:r>
      <w:proofErr w:type="spellEnd"/>
      <w:r>
        <w:t xml:space="preserve"> de </w:t>
      </w:r>
      <w:proofErr w:type="spellStart"/>
      <w:r>
        <w:t>Ucacha</w:t>
      </w:r>
      <w:proofErr w:type="spellEnd"/>
      <w:r>
        <w:t>, se destaca desde su ingreso en esta institución por haber demostrado un compromiso inquebrantable con el proyecto educativo institucional y con la formación docente continua en la cultura digital, y por su pasión por la educación y su convicción de que la tecnología puede ser una herramienta poderosa para el aprendizaje.</w:t>
      </w:r>
    </w:p>
    <w:p w:rsidR="00AE320F" w:rsidRDefault="00AE320F" w:rsidP="00AE320F">
      <w:r w:rsidRPr="00486801">
        <w:rPr>
          <w:b/>
        </w:rPr>
        <w:t xml:space="preserve">Educación de jóvenes y adultos. </w:t>
      </w:r>
      <w:r w:rsidRPr="00486801">
        <w:t>La profesora</w:t>
      </w:r>
      <w:r>
        <w:t xml:space="preserve"> </w:t>
      </w:r>
      <w:r w:rsidRPr="00AE320F">
        <w:rPr>
          <w:b/>
        </w:rPr>
        <w:t xml:space="preserve">Nancy Mariel </w:t>
      </w:r>
      <w:proofErr w:type="spellStart"/>
      <w:r w:rsidRPr="00AE320F">
        <w:rPr>
          <w:b/>
        </w:rPr>
        <w:t>Farroni</w:t>
      </w:r>
      <w:proofErr w:type="spellEnd"/>
      <w:r>
        <w:t>, del área técnico profesional en el CENMA Brigadier Juan Ignacio San Martín, lleva adelante el proyecto Parlamento Juvenil Mercosur. Muy comprometida con su tarea, motiva a sus pares y estudiantes a participar activamente de esta propuesta. Por ese motivo la escuela y los/las estudiantes han llegado a participar en las instancias nacionales del Parlamento Juvenil Mercosur en tres ocasiones: 2019, 2021 y 2022.</w:t>
      </w:r>
    </w:p>
    <w:p w:rsidR="00AE320F" w:rsidRDefault="00AE320F" w:rsidP="00AE320F">
      <w:r>
        <w:t>En su recorrido profesional se ha caracterizado por asumir el desafío de innovar y buscar nuevas estrategias que garanticen aprendizajes significativos de los/las estudiantes, que abran nuevas oportunidades a la vida y al mundo del trabajo: participó activamente en el Plan de Mejoras de la escuela como facilitadora pedagógica, diseñando espacios de tutorías, recuperación de aprendizajes.</w:t>
      </w:r>
    </w:p>
    <w:p w:rsidR="00AE320F" w:rsidRDefault="00AE320F" w:rsidP="00AE320F">
      <w:r w:rsidRPr="00AE320F">
        <w:rPr>
          <w:b/>
        </w:rPr>
        <w:t>Educación especial y hospitalaria</w:t>
      </w:r>
      <w:r>
        <w:t xml:space="preserve">. La profesora </w:t>
      </w:r>
      <w:r w:rsidRPr="00AE320F">
        <w:rPr>
          <w:b/>
        </w:rPr>
        <w:t xml:space="preserve">Estefanía </w:t>
      </w:r>
      <w:proofErr w:type="spellStart"/>
      <w:r w:rsidRPr="00AE320F">
        <w:rPr>
          <w:b/>
        </w:rPr>
        <w:t>Vecchio</w:t>
      </w:r>
      <w:proofErr w:type="spellEnd"/>
      <w:r>
        <w:t xml:space="preserve"> docente de la escuela especial Vicenta Castro </w:t>
      </w:r>
      <w:proofErr w:type="spellStart"/>
      <w:r>
        <w:t>Cambon</w:t>
      </w:r>
      <w:proofErr w:type="spellEnd"/>
      <w:r>
        <w:t xml:space="preserve"> de Río Cuarto, se destaca por ser generadora de propuestas </w:t>
      </w:r>
      <w:r>
        <w:lastRenderedPageBreak/>
        <w:t>pedagógicas potentes, con vocación, compromiso y profesionalismo sustentando su oficio de enseñar en un saber teórico y práctico, pedagógico e ideológico, fortalecido en la capacitación permanente y la participación de propuestas innovadoras como las expediciones pedagógicas propuestas desde la Dirección General a la que pertenece.</w:t>
      </w:r>
    </w:p>
    <w:p w:rsidR="00AE320F" w:rsidRDefault="00AE320F" w:rsidP="00AE320F">
      <w:r>
        <w:t>Comprometida en garantizar los aprendizajes de sus estudiantes y la protección de sus derechos, promueve un trabajo interdisciplinario a partir del proyecto “Conocer tus derechos también es un derecho” con sustento en los 54 artículos de la Convención de los Derechos del Niño. Con esta propuesta promueve el trabajo en equipo, colaborativo y corresponsable, en beneficio de los estudiantes.</w:t>
      </w:r>
    </w:p>
    <w:p w:rsidR="00AE320F" w:rsidRDefault="00AE320F" w:rsidP="00AE320F">
      <w:r w:rsidRPr="00C81A37">
        <w:rPr>
          <w:b/>
        </w:rPr>
        <w:t>Educación privada.</w:t>
      </w:r>
      <w:r>
        <w:t xml:space="preserve"> La profesora </w:t>
      </w:r>
      <w:r w:rsidRPr="00AE320F">
        <w:rPr>
          <w:b/>
        </w:rPr>
        <w:t xml:space="preserve">Vanesa Valeria </w:t>
      </w:r>
      <w:proofErr w:type="spellStart"/>
      <w:r w:rsidRPr="00AE320F">
        <w:rPr>
          <w:b/>
        </w:rPr>
        <w:t>Esteller</w:t>
      </w:r>
      <w:proofErr w:type="spellEnd"/>
      <w:r>
        <w:t>, se destaca por sus cualidades humanas que la distinguen siendo reconocida por sus pares y por los padres de sus alumnos. Se adapta a cualquier situación y las soluciona manteniendo un perfil bajo, solidario, con empatía hacia las situaciones difíciles que le tocan diariamente. Conoce a fondo a cada uno de sus alumnos, lo que le permite descubrir situaciones y problemas de los niños, muchas veces desconocidas hasta por sus padres siendo quien informa y recuerda a directora y docentes del primario la situación de cada uno. Tiene asistencia perfecta mantenida desde el 2017.</w:t>
      </w:r>
      <w:r>
        <w:cr/>
      </w:r>
    </w:p>
    <w:p w:rsidR="00570E3C" w:rsidRDefault="00570E3C"/>
    <w:sectPr w:rsidR="00570E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0A"/>
    <w:rsid w:val="000C7C2A"/>
    <w:rsid w:val="00570E3C"/>
    <w:rsid w:val="006771B3"/>
    <w:rsid w:val="007133DE"/>
    <w:rsid w:val="00AE320F"/>
    <w:rsid w:val="00C740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8B6"/>
  <w15:chartTrackingRefBased/>
  <w15:docId w15:val="{76AB49F1-008D-49EC-8E1B-DCB94C30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2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4079</Characters>
  <Application>Microsoft Office Word</Application>
  <DocSecurity>0</DocSecurity>
  <Lines>33</Lines>
  <Paragraphs>9</Paragraphs>
  <ScaleCrop>false</ScaleCrop>
  <Company>Gobierno de Cordoba</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Laorden</dc:creator>
  <cp:keywords/>
  <dc:description/>
  <cp:lastModifiedBy>Enrique Laorden</cp:lastModifiedBy>
  <cp:revision>3</cp:revision>
  <dcterms:created xsi:type="dcterms:W3CDTF">2023-09-11T11:58:00Z</dcterms:created>
  <dcterms:modified xsi:type="dcterms:W3CDTF">2023-09-11T12:02:00Z</dcterms:modified>
</cp:coreProperties>
</file>